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DB11DD1" w14:textId="361E8349" w:rsidR="00636BFF" w:rsidRDefault="001153C4" w:rsidP="00F55518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33E8B298" w:rsidR="00636BFF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FC28F3">
        <w:rPr>
          <w:rFonts w:ascii="Arial" w:hAnsi="Arial" w:cs="Arial"/>
          <w:b/>
          <w:bCs/>
          <w:sz w:val="28"/>
          <w:szCs w:val="28"/>
        </w:rPr>
        <w:t xml:space="preserve">ACCORD-CADRE A BONS DE COMMANDE n° </w:t>
      </w:r>
      <w:r w:rsidR="00405A7A">
        <w:rPr>
          <w:rFonts w:ascii="Arial" w:hAnsi="Arial" w:cs="Arial"/>
          <w:b/>
          <w:bCs/>
          <w:sz w:val="28"/>
          <w:szCs w:val="28"/>
        </w:rPr>
        <w:t>202</w:t>
      </w:r>
      <w:r w:rsidR="000B31CF">
        <w:rPr>
          <w:rFonts w:ascii="Arial" w:hAnsi="Arial" w:cs="Arial"/>
          <w:b/>
          <w:bCs/>
          <w:sz w:val="28"/>
          <w:szCs w:val="28"/>
        </w:rPr>
        <w:t>6</w:t>
      </w:r>
      <w:r w:rsidR="00405A7A">
        <w:rPr>
          <w:rFonts w:ascii="Arial" w:hAnsi="Arial" w:cs="Arial"/>
          <w:b/>
          <w:bCs/>
          <w:sz w:val="28"/>
          <w:szCs w:val="28"/>
        </w:rPr>
        <w:t>-7302-00</w:t>
      </w:r>
      <w:r w:rsidR="000B31CF">
        <w:rPr>
          <w:rFonts w:ascii="Arial" w:hAnsi="Arial" w:cs="Arial"/>
          <w:b/>
          <w:bCs/>
          <w:sz w:val="28"/>
          <w:szCs w:val="28"/>
        </w:rPr>
        <w:t>1</w:t>
      </w:r>
    </w:p>
    <w:p w14:paraId="41786A02" w14:textId="0CE2F6B1" w:rsidR="00FC28F3" w:rsidRPr="00FC28F3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LOT n°</w:t>
      </w:r>
      <w:r w:rsidR="00507696">
        <w:rPr>
          <w:rFonts w:ascii="Arial" w:hAnsi="Arial" w:cs="Arial"/>
          <w:b/>
          <w:bCs/>
          <w:sz w:val="28"/>
          <w:szCs w:val="28"/>
        </w:rPr>
        <w:t>6</w:t>
      </w:r>
    </w:p>
    <w:p w14:paraId="468B1A1B" w14:textId="77777777" w:rsidR="00F55518" w:rsidRPr="00E516B8" w:rsidRDefault="00F55518" w:rsidP="00F5551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2173"/>
      <w:r w:rsidRPr="00E516B8">
        <w:rPr>
          <w:rFonts w:ascii="Arial" w:hAnsi="Arial" w:cs="Arial"/>
          <w:b/>
        </w:rPr>
        <w:t xml:space="preserve">APPEL </w:t>
      </w:r>
      <w:bookmarkStart w:id="1" w:name="_Hlk217982594"/>
      <w:r w:rsidRPr="00E516B8">
        <w:rPr>
          <w:rFonts w:ascii="Arial" w:hAnsi="Arial" w:cs="Arial"/>
          <w:b/>
        </w:rPr>
        <w:t>D’OFFRES OUVERT</w:t>
      </w:r>
    </w:p>
    <w:p w14:paraId="6175613D" w14:textId="77777777" w:rsidR="00F55518" w:rsidRPr="003806B0" w:rsidRDefault="00F55518" w:rsidP="00F55518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publique)</w:t>
      </w:r>
      <w:r w:rsidRPr="002F565E">
        <w:rPr>
          <w:i/>
          <w:iCs/>
          <w:sz w:val="16"/>
          <w:szCs w:val="16"/>
        </w:rPr>
        <w:t xml:space="preserve">  </w:t>
      </w:r>
    </w:p>
    <w:bookmarkEnd w:id="0"/>
    <w:bookmarkEnd w:id="1"/>
    <w:p w14:paraId="271D7079" w14:textId="77777777" w:rsidR="00775354" w:rsidRPr="00F55518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F55518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F55518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2F708FA0" w14:textId="77777777" w:rsidR="00775354" w:rsidRPr="00F55518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F55518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p w14:paraId="0C42B369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2" w:name="_Toc81880367"/>
    </w:p>
    <w:p w14:paraId="5C9AB222" w14:textId="0E305035" w:rsidR="00405A7A" w:rsidRPr="00247354" w:rsidRDefault="00405A7A" w:rsidP="00405A7A">
      <w:pPr>
        <w:widowControl w:val="0"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4D2164">
        <w:rPr>
          <w:rFonts w:ascii="Arial" w:hAnsi="Arial" w:cs="Arial"/>
          <w:color w:val="FF0000"/>
          <w:sz w:val="20"/>
          <w:szCs w:val="20"/>
        </w:rPr>
        <w:t xml:space="preserve">avec ou sans chauffeur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</w:p>
    <w:bookmarkEnd w:id="2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3FE225C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1778D28E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4B6D1797" w14:textId="77777777" w:rsidR="00F55518" w:rsidRPr="002D0180" w:rsidRDefault="00F55518" w:rsidP="00F55518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3" w:name="_Hlk217983330"/>
      <w:bookmarkStart w:id="4" w:name="_Hlk217982214"/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332ED013" w14:textId="77777777" w:rsidR="00F55518" w:rsidRPr="003806B0" w:rsidRDefault="00F55518" w:rsidP="00F55518">
      <w:pPr>
        <w:jc w:val="both"/>
        <w:rPr>
          <w:rFonts w:ascii="Arial" w:hAnsi="Arial" w:cs="Arial"/>
          <w:sz w:val="20"/>
          <w:szCs w:val="20"/>
        </w:rPr>
      </w:pPr>
      <w:bookmarkStart w:id="5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5"/>
      <w:r w:rsidRPr="003806B0">
        <w:rPr>
          <w:rFonts w:ascii="Arial" w:hAnsi="Arial" w:cs="Arial"/>
          <w:sz w:val="20"/>
          <w:szCs w:val="20"/>
        </w:rPr>
        <w:t>.</w:t>
      </w:r>
    </w:p>
    <w:p w14:paraId="25F1490A" w14:textId="77777777" w:rsidR="00F55518" w:rsidRPr="002D0180" w:rsidRDefault="00F55518" w:rsidP="00F55518">
      <w:pPr>
        <w:rPr>
          <w:rFonts w:ascii="Arial" w:hAnsi="Arial" w:cs="Arial"/>
          <w:b/>
          <w:bCs/>
          <w:sz w:val="20"/>
          <w:szCs w:val="20"/>
        </w:rPr>
      </w:pPr>
    </w:p>
    <w:p w14:paraId="348BB9D5" w14:textId="77777777" w:rsidR="00F55518" w:rsidRDefault="00F55518" w:rsidP="00F55518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F64F8DE" w14:textId="77777777" w:rsidR="00F55518" w:rsidRDefault="00F55518" w:rsidP="00F55518">
      <w:pPr>
        <w:ind w:right="-426"/>
        <w:rPr>
          <w:rFonts w:ascii="Arial" w:hAnsi="Arial" w:cs="Arial"/>
          <w:sz w:val="20"/>
          <w:szCs w:val="20"/>
        </w:rPr>
      </w:pPr>
    </w:p>
    <w:p w14:paraId="0FAC4A59" w14:textId="77777777" w:rsidR="00F55518" w:rsidRPr="003806B0" w:rsidRDefault="00F55518" w:rsidP="00F55518">
      <w:pPr>
        <w:widowControl w:val="0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bookmarkStart w:id="6" w:name="_Hlk163200015"/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</w:t>
      </w:r>
      <w:bookmarkEnd w:id="3"/>
      <w:r w:rsidRPr="003806B0">
        <w:rPr>
          <w:rFonts w:ascii="Arial" w:hAnsi="Arial" w:cs="Arial"/>
          <w:sz w:val="20"/>
          <w:szCs w:val="20"/>
        </w:rPr>
        <w:t>.</w:t>
      </w:r>
    </w:p>
    <w:bookmarkEnd w:id="4"/>
    <w:bookmarkEnd w:id="6"/>
    <w:p w14:paraId="2F0F41B1" w14:textId="77777777" w:rsidR="001153C4" w:rsidRPr="002D0180" w:rsidRDefault="001153C4" w:rsidP="001153C4">
      <w:pPr>
        <w:ind w:right="-426"/>
        <w:rPr>
          <w:rFonts w:ascii="Arial" w:hAnsi="Arial" w:cs="Arial"/>
          <w:sz w:val="20"/>
          <w:szCs w:val="20"/>
        </w:rPr>
      </w:pP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7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7"/>
    <w:p w14:paraId="1F22DD2E" w14:textId="77777777" w:rsidR="00247354" w:rsidRPr="002D0180" w:rsidRDefault="00247354" w:rsidP="00636BFF">
      <w:pPr>
        <w:rPr>
          <w:rFonts w:ascii="Arial" w:hAnsi="Arial" w:cs="Arial"/>
          <w:sz w:val="20"/>
          <w:szCs w:val="20"/>
        </w:rPr>
      </w:pPr>
    </w:p>
    <w:p w14:paraId="25413BEB" w14:textId="77777777" w:rsidR="004D2164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7DA2DDDB" w14:textId="5C618BE8" w:rsidR="00C87DC3" w:rsidRPr="004C3F75" w:rsidRDefault="00C87DC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110BDC10" w14:textId="6C26130A" w:rsidR="00FC28F3" w:rsidRPr="004C3F75" w:rsidRDefault="00FC28F3" w:rsidP="00FC28F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</w:p>
    <w:p w14:paraId="08A14E48" w14:textId="77777777" w:rsidR="004D2164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52A46AC8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p w14:paraId="688A1937" w14:textId="7DE09CBF" w:rsidR="00775354" w:rsidRDefault="00775354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</w:p>
    <w:p w14:paraId="14F646F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8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8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3A524B3C" w14:textId="77777777" w:rsidR="00F55518" w:rsidRDefault="00F55518" w:rsidP="003C0EEA">
      <w:pPr>
        <w:jc w:val="both"/>
        <w:rPr>
          <w:rFonts w:ascii="Arial" w:hAnsi="Arial" w:cs="Arial"/>
          <w:sz w:val="20"/>
          <w:szCs w:val="20"/>
        </w:rPr>
      </w:pPr>
    </w:p>
    <w:p w14:paraId="2DD2813B" w14:textId="77777777" w:rsidR="00F55518" w:rsidRDefault="00F55518" w:rsidP="003C0EEA">
      <w:pPr>
        <w:jc w:val="both"/>
        <w:rPr>
          <w:rFonts w:ascii="Arial" w:hAnsi="Arial" w:cs="Arial"/>
          <w:sz w:val="20"/>
          <w:szCs w:val="20"/>
        </w:rPr>
      </w:pPr>
    </w:p>
    <w:p w14:paraId="480312CF" w14:textId="77777777" w:rsidR="00F55518" w:rsidRPr="008B1B38" w:rsidRDefault="00F55518" w:rsidP="003C0EEA">
      <w:pPr>
        <w:jc w:val="both"/>
        <w:rPr>
          <w:rFonts w:ascii="Arial" w:hAnsi="Arial" w:cs="Arial"/>
          <w:sz w:val="20"/>
          <w:szCs w:val="20"/>
        </w:rPr>
      </w:pPr>
    </w:p>
    <w:p w14:paraId="65035718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7440878E" w:rsidR="00C87DC3" w:rsidRDefault="00AC3FE9" w:rsidP="00C87DC3">
      <w:pPr>
        <w:spacing w:before="120" w:after="120"/>
        <w:rPr>
          <w:rFonts w:ascii="Arial" w:hAnsi="Arial" w:cs="Arial"/>
          <w:sz w:val="20"/>
          <w:szCs w:val="20"/>
        </w:rPr>
      </w:pPr>
      <w:bookmarkStart w:id="9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s’élève </w:t>
      </w:r>
      <w:r w:rsidRPr="003E436C">
        <w:rPr>
          <w:rFonts w:ascii="Arial" w:hAnsi="Arial" w:cs="Arial"/>
          <w:sz w:val="20"/>
          <w:szCs w:val="20"/>
        </w:rPr>
        <w:t xml:space="preserve">à </w:t>
      </w:r>
      <w:r w:rsidR="00E563E4">
        <w:rPr>
          <w:rFonts w:ascii="Arial" w:hAnsi="Arial" w:cs="Arial"/>
          <w:b/>
          <w:bCs/>
          <w:sz w:val="20"/>
          <w:szCs w:val="20"/>
        </w:rPr>
        <w:t>4</w:t>
      </w:r>
      <w:r w:rsidR="00F55518">
        <w:rPr>
          <w:rFonts w:ascii="Arial" w:hAnsi="Arial" w:cs="Arial"/>
          <w:b/>
          <w:bCs/>
          <w:sz w:val="20"/>
          <w:szCs w:val="20"/>
        </w:rPr>
        <w:t>5</w:t>
      </w:r>
      <w:r w:rsidR="00247354" w:rsidRPr="003E436C">
        <w:rPr>
          <w:rFonts w:ascii="Arial" w:hAnsi="Arial" w:cs="Arial"/>
          <w:b/>
          <w:bCs/>
          <w:sz w:val="20"/>
          <w:szCs w:val="20"/>
        </w:rPr>
        <w:t> </w:t>
      </w:r>
      <w:r w:rsidRPr="003E436C">
        <w:rPr>
          <w:rFonts w:ascii="Arial" w:hAnsi="Arial" w:cs="Arial"/>
          <w:b/>
          <w:bCs/>
          <w:sz w:val="20"/>
          <w:szCs w:val="20"/>
        </w:rPr>
        <w:t>000</w:t>
      </w:r>
      <w:r w:rsidR="00247354" w:rsidRPr="003E436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E436C">
        <w:rPr>
          <w:rFonts w:ascii="Arial" w:hAnsi="Arial" w:cs="Arial"/>
          <w:b/>
          <w:bCs/>
          <w:sz w:val="20"/>
          <w:szCs w:val="20"/>
        </w:rPr>
        <w:t>€</w:t>
      </w:r>
      <w:r w:rsidR="00247354" w:rsidRPr="003E436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E436C">
        <w:rPr>
          <w:rFonts w:ascii="Arial" w:hAnsi="Arial" w:cs="Arial"/>
          <w:b/>
          <w:bCs/>
          <w:sz w:val="20"/>
          <w:szCs w:val="20"/>
        </w:rPr>
        <w:t>HT</w:t>
      </w:r>
      <w:r w:rsidRPr="003E436C">
        <w:rPr>
          <w:rFonts w:ascii="Arial" w:hAnsi="Arial" w:cs="Arial"/>
          <w:sz w:val="20"/>
          <w:szCs w:val="20"/>
        </w:rPr>
        <w:t>.</w:t>
      </w:r>
    </w:p>
    <w:p w14:paraId="1FD59B27" w14:textId="77777777" w:rsidR="00F55518" w:rsidRPr="00AC3FE9" w:rsidRDefault="00F55518" w:rsidP="00C87DC3">
      <w:pPr>
        <w:spacing w:before="120" w:after="120"/>
        <w:rPr>
          <w:rFonts w:ascii="Arial" w:hAnsi="Arial" w:cs="Arial"/>
          <w:sz w:val="20"/>
          <w:szCs w:val="20"/>
        </w:rPr>
      </w:pPr>
    </w:p>
    <w:bookmarkEnd w:id="9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52367F5D" w14:textId="77777777" w:rsidR="00F55518" w:rsidRDefault="00F55518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35B4B7A5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7696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507696">
              <w:rPr>
                <w:rFonts w:ascii="Arial" w:hAnsi="Arial" w:cs="Arial"/>
                <w:sz w:val="20"/>
                <w:szCs w:val="20"/>
              </w:rPr>
              <w:t xml:space="preserve"> un délai </w:t>
            </w:r>
            <w:proofErr w:type="gramStart"/>
            <w:r w:rsidRPr="00507696">
              <w:rPr>
                <w:rFonts w:ascii="Arial" w:hAnsi="Arial" w:cs="Arial"/>
                <w:sz w:val="20"/>
                <w:szCs w:val="20"/>
              </w:rPr>
              <w:t>de  _</w:t>
            </w:r>
            <w:proofErr w:type="gramEnd"/>
            <w:r w:rsidR="00E73AFB">
              <w:rPr>
                <w:rFonts w:ascii="Arial" w:hAnsi="Arial" w:cs="Arial"/>
                <w:sz w:val="20"/>
                <w:szCs w:val="20"/>
              </w:rPr>
              <w:t>5</w:t>
            </w:r>
            <w:proofErr w:type="gramStart"/>
            <w:r w:rsidRPr="00507696">
              <w:rPr>
                <w:rFonts w:ascii="Arial" w:hAnsi="Arial" w:cs="Arial"/>
                <w:sz w:val="20"/>
                <w:szCs w:val="20"/>
              </w:rPr>
              <w:t>_  jours</w:t>
            </w:r>
            <w:proofErr w:type="gramEnd"/>
            <w:r w:rsidRPr="00507696">
              <w:rPr>
                <w:rFonts w:ascii="Arial" w:hAnsi="Arial" w:cs="Arial"/>
                <w:sz w:val="20"/>
                <w:szCs w:val="20"/>
              </w:rPr>
              <w:t xml:space="preserve">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663057B5" w14:textId="77777777" w:rsidR="00F55518" w:rsidRDefault="00F55518" w:rsidP="00F55518">
      <w:pPr>
        <w:jc w:val="both"/>
        <w:rPr>
          <w:rFonts w:ascii="Arial" w:hAnsi="Arial" w:cs="Arial"/>
          <w:sz w:val="20"/>
          <w:szCs w:val="20"/>
        </w:rPr>
      </w:pPr>
      <w:bookmarkStart w:id="10" w:name="_Hlk217982371"/>
      <w:r w:rsidRPr="003806B0">
        <w:rPr>
          <w:rFonts w:ascii="Arial" w:hAnsi="Arial" w:cs="Arial"/>
          <w:sz w:val="20"/>
          <w:szCs w:val="20"/>
        </w:rPr>
        <w:t xml:space="preserve">L’accord-cadre est conclu pour un an à compter de sa date de notification. Il est renouvelable </w:t>
      </w:r>
      <w:r w:rsidRPr="003806B0">
        <w:rPr>
          <w:rFonts w:ascii="Arial" w:hAnsi="Arial" w:cs="Arial"/>
          <w:b/>
          <w:bCs/>
          <w:sz w:val="20"/>
          <w:szCs w:val="20"/>
        </w:rPr>
        <w:t>une fois</w:t>
      </w:r>
      <w:r w:rsidRPr="003806B0">
        <w:rPr>
          <w:rFonts w:ascii="Arial" w:hAnsi="Arial" w:cs="Arial"/>
          <w:sz w:val="20"/>
          <w:szCs w:val="20"/>
        </w:rPr>
        <w:t>, par tacite reconduction. En cas de non-reconduction, le pouvoir adjudicateur notifiera sa décision au titulaire par lettre recommandée avec accusé de réception, 2 (deux) mois avant la fin de l'année en cours. La durée totale de l'accord-cadre ne pourra pas excéder 2 (deux) ans. Le titulaire de l'accord-cadre marché ne peut refuser la reconduction de l'accord-cadre.</w:t>
      </w:r>
    </w:p>
    <w:bookmarkEnd w:id="10"/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A0FF524" w14:textId="77777777" w:rsidR="00B74697" w:rsidRPr="00B74697" w:rsidRDefault="00B74697" w:rsidP="00B74697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bookmarkStart w:id="11" w:name="_Hlk217981740"/>
      <w:r w:rsidRPr="00B74697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</w:p>
    <w:bookmarkEnd w:id="11"/>
    <w:p w14:paraId="22203EA5" w14:textId="77777777" w:rsidR="00B74697" w:rsidRDefault="00B74697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225F3118" w14:textId="77777777" w:rsidR="00F55518" w:rsidRDefault="00F55518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6CF5636D" w14:textId="77777777" w:rsidR="00F55518" w:rsidRDefault="00F55518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619DD887" w14:textId="77777777" w:rsidR="00F55518" w:rsidRDefault="00F55518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7AA88799" w14:textId="7F889FFC" w:rsidR="00775354" w:rsidRDefault="00842E1D" w:rsidP="00F55518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2E66F08B" w14:textId="77777777" w:rsidR="00FC28F3" w:rsidRPr="00FC28F3" w:rsidRDefault="00FC28F3" w:rsidP="00F55518">
      <w:pPr>
        <w:spacing w:before="120" w:after="100"/>
        <w:ind w:right="40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4CE02368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507696">
        <w:rPr>
          <w:rFonts w:ascii="Arial" w:hAnsi="Arial" w:cs="Arial"/>
          <w:sz w:val="20"/>
          <w:szCs w:val="20"/>
        </w:rPr>
        <w:t>6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1DE56909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507696">
        <w:rPr>
          <w:rFonts w:ascii="Arial" w:hAnsi="Arial" w:cs="Arial"/>
          <w:b/>
          <w:bCs/>
          <w:sz w:val="20"/>
          <w:szCs w:val="20"/>
        </w:rPr>
        <w:t>6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12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12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65271" w14:textId="7BA80059" w:rsidR="003E436C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F55518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33AA7250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  <w:r w:rsidR="003E436C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33D4ED16" w:rsidR="00E74FC6" w:rsidRDefault="00F55518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7CF0476B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F55518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F55518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507696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1CF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36C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164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696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2F08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7D00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4697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3E4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3AFB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C30"/>
    <w:rsid w:val="00F43DF6"/>
    <w:rsid w:val="00F44A86"/>
    <w:rsid w:val="00F452F1"/>
    <w:rsid w:val="00F46717"/>
    <w:rsid w:val="00F5080A"/>
    <w:rsid w:val="00F51A63"/>
    <w:rsid w:val="00F51FF1"/>
    <w:rsid w:val="00F5503B"/>
    <w:rsid w:val="00F55518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1080</Words>
  <Characters>6925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13</cp:revision>
  <cp:lastPrinted>2013-08-27T12:58:00Z</cp:lastPrinted>
  <dcterms:created xsi:type="dcterms:W3CDTF">2024-04-08T05:49:00Z</dcterms:created>
  <dcterms:modified xsi:type="dcterms:W3CDTF">2026-02-05T10:57:00Z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